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181" w:rsidRP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jc w:val="center"/>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Literature Review on Child Abuse.</w:t>
      </w:r>
    </w:p>
    <w:p w:rsidR="00EB61F0" w:rsidRPr="00EB61F0" w:rsidRDefault="00EB61F0" w:rsidP="00EB61F0">
      <w:pPr>
        <w:tabs>
          <w:tab w:val="left" w:pos="2700"/>
          <w:tab w:val="center" w:pos="4680"/>
        </w:tabs>
        <w:spacing w:line="480" w:lineRule="auto"/>
        <w:jc w:val="center"/>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Name.</w:t>
      </w:r>
    </w:p>
    <w:p w:rsidR="00EB61F0" w:rsidRPr="00EB61F0" w:rsidRDefault="00EB61F0" w:rsidP="00EB61F0">
      <w:pPr>
        <w:tabs>
          <w:tab w:val="left" w:pos="2700"/>
          <w:tab w:val="center" w:pos="4680"/>
        </w:tabs>
        <w:spacing w:line="480" w:lineRule="auto"/>
        <w:jc w:val="center"/>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Institution.</w:t>
      </w:r>
    </w:p>
    <w:p w:rsidR="00EB61F0" w:rsidRPr="00EB61F0" w:rsidRDefault="00EB61F0" w:rsidP="00EB61F0">
      <w:pPr>
        <w:tabs>
          <w:tab w:val="left" w:pos="2700"/>
          <w:tab w:val="center" w:pos="4680"/>
        </w:tabs>
        <w:spacing w:line="480" w:lineRule="auto"/>
        <w:jc w:val="center"/>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Date.</w:t>
      </w: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rPr>
          <w:rFonts w:ascii="Times New Roman" w:hAnsi="Times New Roman" w:cs="Times New Roman"/>
          <w:color w:val="222222"/>
          <w:sz w:val="24"/>
          <w:szCs w:val="24"/>
          <w:shd w:val="clear" w:color="auto" w:fill="FFFFFF"/>
        </w:rPr>
      </w:pPr>
    </w:p>
    <w:p w:rsidR="00EB61F0" w:rsidRPr="00EB61F0" w:rsidRDefault="00EB61F0" w:rsidP="00EB61F0">
      <w:pPr>
        <w:tabs>
          <w:tab w:val="left" w:pos="2700"/>
          <w:tab w:val="center" w:pos="4680"/>
        </w:tabs>
        <w:spacing w:line="480" w:lineRule="auto"/>
        <w:jc w:val="center"/>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lastRenderedPageBreak/>
        <w:t>Literature Review on Child Abuse.</w:t>
      </w:r>
    </w:p>
    <w:p w:rsidR="00EB61F0" w:rsidRPr="00EB61F0" w:rsidRDefault="00EB61F0" w:rsidP="00EB61F0">
      <w:pPr>
        <w:tabs>
          <w:tab w:val="left" w:pos="2700"/>
          <w:tab w:val="center" w:pos="4680"/>
        </w:tabs>
        <w:spacing w:line="480" w:lineRule="auto"/>
        <w:jc w:val="center"/>
        <w:rPr>
          <w:rFonts w:ascii="Times New Roman" w:hAnsi="Times New Roman" w:cs="Times New Roman"/>
          <w:b/>
          <w:color w:val="222222"/>
          <w:sz w:val="24"/>
          <w:szCs w:val="24"/>
          <w:shd w:val="clear" w:color="auto" w:fill="FFFFFF"/>
        </w:rPr>
      </w:pPr>
      <w:r w:rsidRPr="00EB61F0">
        <w:rPr>
          <w:rFonts w:ascii="Times New Roman" w:hAnsi="Times New Roman" w:cs="Times New Roman"/>
          <w:b/>
          <w:color w:val="222222"/>
          <w:sz w:val="24"/>
          <w:szCs w:val="24"/>
          <w:shd w:val="clear" w:color="auto" w:fill="FFFFFF"/>
        </w:rPr>
        <w:t>Introduction</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Child abuse is a very sensitive issue, and this is evident in the contemporary world whereby cases of child abuse are taken very seriously. Child abuse is a broad term that not only implies physical violence oriented to the child but also any form of maltreatment by an adult which threatens the existence of the child. Due to the critical nature of child abuse, many contemporary organizations and scholars are now focusing on the issue while explaining its forms, causes, effects, and how it can be accurately mitigated from the present and future generations (Van der Kolk, 2017). This study presents a thorough literature review on the scope, nature, and effects of child abuse as outlined by different authors.</w:t>
      </w:r>
    </w:p>
    <w:p w:rsidR="00EB61F0" w:rsidRPr="00EB61F0" w:rsidRDefault="00EB61F0" w:rsidP="00EB61F0">
      <w:pPr>
        <w:tabs>
          <w:tab w:val="left" w:pos="2700"/>
          <w:tab w:val="center" w:pos="4680"/>
        </w:tabs>
        <w:spacing w:line="480" w:lineRule="auto"/>
        <w:jc w:val="center"/>
        <w:rPr>
          <w:rFonts w:ascii="Times New Roman" w:hAnsi="Times New Roman" w:cs="Times New Roman"/>
          <w:b/>
          <w:color w:val="222222"/>
          <w:sz w:val="24"/>
          <w:szCs w:val="24"/>
          <w:shd w:val="clear" w:color="auto" w:fill="FFFFFF"/>
        </w:rPr>
      </w:pPr>
      <w:r w:rsidRPr="00EB61F0">
        <w:rPr>
          <w:rFonts w:ascii="Times New Roman" w:hAnsi="Times New Roman" w:cs="Times New Roman"/>
          <w:b/>
          <w:color w:val="222222"/>
          <w:sz w:val="24"/>
          <w:szCs w:val="24"/>
          <w:shd w:val="clear" w:color="auto" w:fill="FFFFFF"/>
        </w:rPr>
        <w:t>Literature review.</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According to Widom, Czaja, &amp; DuMont in the article titled "Intergenerational transmission of child abuse and neglect: Real or detection bias?" (2015), child abuse is prevalent among many the contemporary generations. The authors agree that there is an excellent likelihood for parents who were maltreated in childhood to mistreat their children. The researchers carried out a prospective 30 year follow up study by examining individuals who had documented histories concerning childhood abuse as well as neglect and made a matched comparison for three different generations sharing the same lineage. The authors concluded that about 31% of second-generation parents who were subjected to childhood abuse are likely to maltreat their children (Widom et al., 2015). They also agreed that about 29% of the third generation parents who were victims of child abuse are also likely to maltreat their children. Widom, Czaja, &amp; DuMont (2015), concluded that the prevalence of child abuse is as a result of </w:t>
      </w:r>
      <w:r w:rsidRPr="00EB61F0">
        <w:rPr>
          <w:rFonts w:ascii="Times New Roman" w:hAnsi="Times New Roman" w:cs="Times New Roman"/>
          <w:color w:val="222222"/>
          <w:sz w:val="24"/>
          <w:szCs w:val="24"/>
          <w:shd w:val="clear" w:color="auto" w:fill="FFFFFF"/>
        </w:rPr>
        <w:lastRenderedPageBreak/>
        <w:t>intergenerational transmission of various family malpractices. As such, child maltreatment is a replica of parents' histories.  Widom et al., (2015), argued that many forms of childhood abuse were witnessed in common agents of socialization such as in families and at schools. However, many of these incidences are ignored within families, and in the broader public and as such, the abused children do not get their rights, and the perpetrators are not brought into book.</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Just like Widom et al., (2015), Van der Kolk, (2017),  critically emphasized on the controversy of childhood trauma and issues such as child abuse and neglect. Van der Kolk (2017) asserts that childhood trauma is a detrimental issue affecting the US public health sector, but active intervention and prevention aspects have not yet been sought or adopted. It has been widely accepted that childhood abuse has adverse effects on the development of a child's brain and mind. Developmental traumas associated with child abuse sets the pace for unforced responses to the succeeding stress leading to critical increase in the use of medical, social correctional and mental health services. </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Van der Kolk in his article "This issue: child abuse &amp; victimization," asserted that 90% of child-maltreatment is facilitated by poor child-caregiver and association in affiliation with insecure parental attachment patterns. In 2016, a landmark study by the Centers for Disease Control and Prevention declared that there was a significant correlation between the number and type of advanced childhood experiences (ACEs). As such, a child's present handling can easily affect him or her, and hence caution should be taken to avoid making the future of children stressful and depressing. Globally, there are about three million real incidences of children at risk of harm accounting from child abuse and neglect as well (Van der Kolk, 2017).</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 In 2015, about 1,670 children succumbed to death as a result of abuse and neglect in the context of the US. These incidences also indicate that child abuse and maltreatment are likely to </w:t>
      </w:r>
      <w:r w:rsidRPr="00EB61F0">
        <w:rPr>
          <w:rFonts w:ascii="Times New Roman" w:hAnsi="Times New Roman" w:cs="Times New Roman"/>
          <w:color w:val="222222"/>
          <w:sz w:val="24"/>
          <w:szCs w:val="24"/>
          <w:shd w:val="clear" w:color="auto" w:fill="FFFFFF"/>
        </w:rPr>
        <w:lastRenderedPageBreak/>
        <w:t xml:space="preserve">cause poor mental and physical health, substance abuse as well as risky behaviors (Van der Kolk, 2017). No studies were found on the role of stakeholders' joint effort to address child maltreatment. Another study on the lifelong effects of Advanced Childhood Experiences emphasized the need to take effective, efficient and sustainable initiatives to save children from early traumas which are the leading causes of poor adult life.  This study aligned with Van der Kolk's assertion that children encounter lingering trauma attached to ACEs and hence understanding the nature and impact of ACEs will call for more active trauma-informed intervention that can help control the results (Van der Kolk, 2017). </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Surveys by the National Statistics of Child Abuse on childhood trauma intervention found that the direct cost attached to the child abuse and neglect translates to $24.4 billion stretching from hospitalization to law enforcement. According to National Statistics of Child Abuse, (2018), roughly 700,000 children encounter maltreatment in the context of the United States every year with neglect and abuse taking the highest proportion. Studies have also affirmed that the youngest children are the most vulnerable to maltreatment. According to statistics, children in their first year of life have the highest rate of victimization of 24.2% in every 1000 children in the entire US population. Scholars have also affirmed that 75% of child abuse occurs as a result of neglect and that 18% of the victimized children suffer from physical abuse and 8.4% experienced sexual abuse (Van der Kolk, 2017). According to National Statistics of Child Abuse, over 78% of child abusers are their parents, and these are the leading perpetrators of cases of child maltreatment. </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Prinz, (2016), underscored that parenting focused intervention is not the only ideal measure that can be out in place to mitigate child abuse and neglect, though it is a vital approach. Prince wrote the article "Parenting and family support within a broad child abuse prevention </w:t>
      </w:r>
      <w:r w:rsidRPr="00EB61F0">
        <w:rPr>
          <w:rFonts w:ascii="Times New Roman" w:hAnsi="Times New Roman" w:cs="Times New Roman"/>
          <w:color w:val="222222"/>
          <w:sz w:val="24"/>
          <w:szCs w:val="24"/>
          <w:shd w:val="clear" w:color="auto" w:fill="FFFFFF"/>
        </w:rPr>
        <w:lastRenderedPageBreak/>
        <w:t>strategy: child maltreatment prevention can benefit from public health strategies" in 2016 and argued that there are other ignored mechanisms of solving child abuse such as collective modeling in addition to committed parenting aspects of the entire community. The author asserted that challenging parenting practices do not result or happen in a vacuum. Thus, effective, efficient and sustainable measures to improve parenting are critical (Prinz, 2016).</w:t>
      </w:r>
    </w:p>
    <w:p w:rsidR="00EB61F0" w:rsidRPr="00EB61F0"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It is apparent that all the authors above have remained relevant in their studies concerning child abuse. There is a general agreement from all the sources that child abuse has been affecting the developmental aspects of children and as such, effective control should be sought. Such abuse affects children physically, psychologically as well as emotionally. There is also an agreement that the parents, government, children officers, as well as nongovernmental organizations should join hands in ending this menace.</w:t>
      </w:r>
    </w:p>
    <w:p w:rsidR="00EB61F0" w:rsidRPr="00EB61F0" w:rsidRDefault="00EB61F0" w:rsidP="00EB61F0">
      <w:pPr>
        <w:tabs>
          <w:tab w:val="left" w:pos="2700"/>
          <w:tab w:val="center" w:pos="4680"/>
        </w:tabs>
        <w:spacing w:line="480" w:lineRule="auto"/>
        <w:jc w:val="center"/>
        <w:rPr>
          <w:rFonts w:ascii="Times New Roman" w:hAnsi="Times New Roman" w:cs="Times New Roman"/>
          <w:b/>
          <w:color w:val="222222"/>
          <w:sz w:val="24"/>
          <w:szCs w:val="24"/>
          <w:shd w:val="clear" w:color="auto" w:fill="FFFFFF"/>
        </w:rPr>
      </w:pPr>
      <w:r w:rsidRPr="00EB61F0">
        <w:rPr>
          <w:rFonts w:ascii="Times New Roman" w:hAnsi="Times New Roman" w:cs="Times New Roman"/>
          <w:b/>
          <w:color w:val="222222"/>
          <w:sz w:val="24"/>
          <w:szCs w:val="24"/>
          <w:shd w:val="clear" w:color="auto" w:fill="FFFFFF"/>
        </w:rPr>
        <w:t>Conclusion.</w:t>
      </w:r>
    </w:p>
    <w:p w:rsidR="00E06791" w:rsidRDefault="00EB61F0" w:rsidP="00EB61F0">
      <w:pPr>
        <w:tabs>
          <w:tab w:val="left" w:pos="2700"/>
          <w:tab w:val="center" w:pos="4680"/>
        </w:tabs>
        <w:spacing w:line="480" w:lineRule="auto"/>
        <w:ind w:firstLine="720"/>
        <w:rPr>
          <w:rFonts w:ascii="Times New Roman" w:hAnsi="Times New Roman" w:cs="Times New Roman"/>
          <w:color w:val="222222"/>
          <w:sz w:val="24"/>
          <w:szCs w:val="24"/>
          <w:shd w:val="clear" w:color="auto" w:fill="FFFFFF"/>
        </w:rPr>
      </w:pPr>
      <w:r w:rsidRPr="00EB61F0">
        <w:rPr>
          <w:rFonts w:ascii="Times New Roman" w:hAnsi="Times New Roman" w:cs="Times New Roman"/>
          <w:color w:val="222222"/>
          <w:sz w:val="24"/>
          <w:szCs w:val="24"/>
          <w:shd w:val="clear" w:color="auto" w:fill="FFFFFF"/>
        </w:rPr>
        <w:t xml:space="preserve">Summarily, it is apparent that child abuse is a challenging factor not only in the US but also in the entire world.  According to the literature review, many aspects of child abuse have been overlooked, and this is likely to challenge the wellness of our future generations (Widom et al., 2015). As noted, incidences of child abuse and neglect are associated with an intergenerational transmission. This literature affirms that child abuse is a critical and challenging issue that needs to be addressed in legal and social </w:t>
      </w:r>
      <w:r>
        <w:rPr>
          <w:rFonts w:ascii="Times New Roman" w:hAnsi="Times New Roman" w:cs="Times New Roman"/>
          <w:color w:val="222222"/>
          <w:sz w:val="24"/>
          <w:szCs w:val="24"/>
          <w:shd w:val="clear" w:color="auto" w:fill="FFFFFF"/>
        </w:rPr>
        <w:t>perspectives.</w:t>
      </w:r>
      <w:r w:rsidR="00E06791" w:rsidRPr="00E06791">
        <w:rPr>
          <w:rFonts w:ascii="Times New Roman" w:hAnsi="Times New Roman" w:cs="Times New Roman"/>
          <w:color w:val="222222"/>
          <w:sz w:val="24"/>
          <w:szCs w:val="24"/>
          <w:shd w:val="clear" w:color="auto" w:fill="FFFFFF"/>
        </w:rPr>
        <w:t xml:space="preserve"> </w:t>
      </w: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8638F" w:rsidP="001527FE">
      <w:pPr>
        <w:spacing w:line="480" w:lineRule="auto"/>
        <w:rPr>
          <w:rFonts w:ascii="Times New Roman" w:hAnsi="Times New Roman" w:cs="Times New Roman"/>
          <w:color w:val="222222"/>
          <w:sz w:val="24"/>
          <w:szCs w:val="24"/>
          <w:shd w:val="clear" w:color="auto" w:fill="FFFFFF"/>
        </w:rPr>
      </w:pP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13B1B" w:rsidP="00C8638F">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r w:rsidR="001A26D9">
        <w:rPr>
          <w:rFonts w:ascii="Times New Roman" w:hAnsi="Times New Roman" w:cs="Times New Roman"/>
          <w:color w:val="222222"/>
          <w:sz w:val="24"/>
          <w:szCs w:val="24"/>
          <w:shd w:val="clear" w:color="auto" w:fill="FFFFFF"/>
        </w:rPr>
        <w:t>.</w:t>
      </w:r>
    </w:p>
    <w:p w:rsidR="00C8638F" w:rsidRPr="002B6F3B" w:rsidRDefault="00C8638F" w:rsidP="00C8638F">
      <w:pPr>
        <w:spacing w:line="480" w:lineRule="auto"/>
        <w:ind w:left="720" w:hanging="720"/>
        <w:rPr>
          <w:rFonts w:ascii="Times New Roman" w:hAnsi="Times New Roman" w:cs="Times New Roman"/>
          <w:sz w:val="24"/>
          <w:szCs w:val="24"/>
        </w:rPr>
      </w:pPr>
      <w:r w:rsidRPr="002B6F3B">
        <w:rPr>
          <w:rFonts w:ascii="Times New Roman" w:hAnsi="Times New Roman" w:cs="Times New Roman"/>
          <w:color w:val="222222"/>
          <w:sz w:val="24"/>
          <w:szCs w:val="24"/>
          <w:shd w:val="clear" w:color="auto" w:fill="FFFFFF"/>
        </w:rPr>
        <w:t>Prinz, R. J. (2016). Parenting and family support within a broad child abuse prevention strategy: child maltreatment prevention can benefit from public health strategies. </w:t>
      </w:r>
      <w:r w:rsidRPr="002B6F3B">
        <w:rPr>
          <w:rFonts w:ascii="Times New Roman" w:hAnsi="Times New Roman" w:cs="Times New Roman"/>
          <w:i/>
          <w:iCs/>
          <w:color w:val="222222"/>
          <w:sz w:val="24"/>
          <w:szCs w:val="24"/>
          <w:shd w:val="clear" w:color="auto" w:fill="FFFFFF"/>
        </w:rPr>
        <w:t>Child abuse &amp; neglect</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51</w:t>
      </w:r>
      <w:r w:rsidRPr="002B6F3B">
        <w:rPr>
          <w:rFonts w:ascii="Times New Roman" w:hAnsi="Times New Roman" w:cs="Times New Roman"/>
          <w:color w:val="222222"/>
          <w:sz w:val="24"/>
          <w:szCs w:val="24"/>
          <w:shd w:val="clear" w:color="auto" w:fill="FFFFFF"/>
        </w:rPr>
        <w:t>, 400.</w:t>
      </w:r>
      <w:r>
        <w:rPr>
          <w:rFonts w:ascii="Times New Roman" w:hAnsi="Times New Roman" w:cs="Times New Roman"/>
          <w:color w:val="222222"/>
          <w:sz w:val="24"/>
          <w:szCs w:val="24"/>
          <w:shd w:val="clear" w:color="auto" w:fill="FFFFFF"/>
        </w:rPr>
        <w:t xml:space="preserve">Retrieved from </w:t>
      </w:r>
      <w:hyperlink r:id="rId6" w:history="1">
        <w:r w:rsidRPr="002B6F3B">
          <w:rPr>
            <w:rStyle w:val="Hyperlink"/>
            <w:rFonts w:ascii="Times New Roman" w:hAnsi="Times New Roman" w:cs="Times New Roman"/>
            <w:sz w:val="24"/>
            <w:szCs w:val="24"/>
            <w:shd w:val="clear" w:color="auto" w:fill="FFFFFF"/>
          </w:rPr>
          <w:t>https://www.ncbi.nlm.nih.gov/pmc/articles/PMC4871147/pdf/nihms786672.pdf</w:t>
        </w:r>
      </w:hyperlink>
    </w:p>
    <w:p w:rsidR="00C8638F" w:rsidRPr="002B6F3B" w:rsidRDefault="00C8638F" w:rsidP="00C8638F">
      <w:pPr>
        <w:spacing w:line="480" w:lineRule="auto"/>
        <w:ind w:left="720" w:hanging="720"/>
        <w:rPr>
          <w:rFonts w:ascii="Times New Roman" w:hAnsi="Times New Roman" w:cs="Times New Roman"/>
          <w:color w:val="222222"/>
          <w:sz w:val="24"/>
          <w:szCs w:val="24"/>
          <w:shd w:val="clear" w:color="auto" w:fill="FFFFFF"/>
        </w:rPr>
      </w:pPr>
      <w:r w:rsidRPr="002B6F3B">
        <w:rPr>
          <w:rFonts w:ascii="Times New Roman" w:hAnsi="Times New Roman" w:cs="Times New Roman"/>
          <w:color w:val="222222"/>
          <w:sz w:val="24"/>
          <w:szCs w:val="24"/>
          <w:shd w:val="clear" w:color="auto" w:fill="FFFFFF"/>
        </w:rPr>
        <w:t>Van der Kolk, B. A. (2017). This issue: child abuse &amp; victimization. </w:t>
      </w:r>
      <w:r w:rsidRPr="002B6F3B">
        <w:rPr>
          <w:rFonts w:ascii="Times New Roman" w:hAnsi="Times New Roman" w:cs="Times New Roman"/>
          <w:i/>
          <w:iCs/>
          <w:color w:val="222222"/>
          <w:sz w:val="24"/>
          <w:szCs w:val="24"/>
          <w:shd w:val="clear" w:color="auto" w:fill="FFFFFF"/>
        </w:rPr>
        <w:t>Psychiatric Annals</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35</w:t>
      </w:r>
      <w:r w:rsidRPr="002B6F3B">
        <w:rPr>
          <w:rFonts w:ascii="Times New Roman" w:hAnsi="Times New Roman" w:cs="Times New Roman"/>
          <w:color w:val="222222"/>
          <w:sz w:val="24"/>
          <w:szCs w:val="24"/>
          <w:shd w:val="clear" w:color="auto" w:fill="FFFFFF"/>
        </w:rPr>
        <w:t>(5), 374-378.</w:t>
      </w:r>
      <w:r>
        <w:rPr>
          <w:rFonts w:ascii="Times New Roman" w:hAnsi="Times New Roman" w:cs="Times New Roman"/>
          <w:color w:val="222222"/>
          <w:sz w:val="24"/>
          <w:szCs w:val="24"/>
          <w:shd w:val="clear" w:color="auto" w:fill="FFFFFF"/>
        </w:rPr>
        <w:t xml:space="preserve">Retrieved from </w:t>
      </w:r>
      <w:hyperlink r:id="rId7" w:history="1">
        <w:r w:rsidRPr="002B6F3B">
          <w:rPr>
            <w:rStyle w:val="Hyperlink"/>
            <w:rFonts w:ascii="Times New Roman" w:hAnsi="Times New Roman" w:cs="Times New Roman"/>
            <w:sz w:val="24"/>
            <w:szCs w:val="24"/>
            <w:shd w:val="clear" w:color="auto" w:fill="FFFFFF"/>
          </w:rPr>
          <w:t>file:///C:/Users/user/Downloads/Child%20Abuse%20article%202.pdf</w:t>
        </w:r>
      </w:hyperlink>
    </w:p>
    <w:p w:rsidR="001A26D9" w:rsidRDefault="00C8638F" w:rsidP="00C8638F">
      <w:pPr>
        <w:spacing w:line="480" w:lineRule="auto"/>
        <w:rPr>
          <w:rFonts w:ascii="Times New Roman" w:hAnsi="Times New Roman" w:cs="Times New Roman"/>
          <w:color w:val="222222"/>
          <w:sz w:val="24"/>
          <w:szCs w:val="24"/>
          <w:shd w:val="clear" w:color="auto" w:fill="FFFFFF"/>
        </w:rPr>
      </w:pPr>
      <w:r w:rsidRPr="002B6F3B">
        <w:rPr>
          <w:rFonts w:ascii="Times New Roman" w:hAnsi="Times New Roman" w:cs="Times New Roman"/>
          <w:color w:val="222222"/>
          <w:sz w:val="24"/>
          <w:szCs w:val="24"/>
          <w:shd w:val="clear" w:color="auto" w:fill="FFFFFF"/>
        </w:rPr>
        <w:t>Widom, C. S., Czaja, S. J., &amp;</w:t>
      </w:r>
      <w:r>
        <w:rPr>
          <w:rFonts w:ascii="Times New Roman" w:hAnsi="Times New Roman" w:cs="Times New Roman"/>
          <w:color w:val="222222"/>
          <w:sz w:val="24"/>
          <w:szCs w:val="24"/>
          <w:shd w:val="clear" w:color="auto" w:fill="FFFFFF"/>
        </w:rPr>
        <w:t xml:space="preserve"> </w:t>
      </w:r>
      <w:r w:rsidRPr="002B6F3B">
        <w:rPr>
          <w:rFonts w:ascii="Times New Roman" w:hAnsi="Times New Roman" w:cs="Times New Roman"/>
          <w:color w:val="222222"/>
          <w:sz w:val="24"/>
          <w:szCs w:val="24"/>
          <w:shd w:val="clear" w:color="auto" w:fill="FFFFFF"/>
        </w:rPr>
        <w:t>DuMont, K. A. (2015). Intergenerational transmission of child abuse and neglect: Real or detection bias?. </w:t>
      </w:r>
      <w:r w:rsidRPr="002B6F3B">
        <w:rPr>
          <w:rFonts w:ascii="Times New Roman" w:hAnsi="Times New Roman" w:cs="Times New Roman"/>
          <w:i/>
          <w:iCs/>
          <w:color w:val="222222"/>
          <w:sz w:val="24"/>
          <w:szCs w:val="24"/>
          <w:shd w:val="clear" w:color="auto" w:fill="FFFFFF"/>
        </w:rPr>
        <w:t>Science</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347</w:t>
      </w:r>
      <w:r>
        <w:rPr>
          <w:rFonts w:ascii="Times New Roman" w:hAnsi="Times New Roman" w:cs="Times New Roman"/>
          <w:color w:val="222222"/>
          <w:sz w:val="24"/>
          <w:szCs w:val="24"/>
          <w:shd w:val="clear" w:color="auto" w:fill="FFFFFF"/>
        </w:rPr>
        <w:t xml:space="preserve">(6229), 1480-1485.Retrieved from </w:t>
      </w:r>
      <w:hyperlink r:id="rId8" w:history="1">
        <w:r w:rsidRPr="002B6F3B">
          <w:rPr>
            <w:rStyle w:val="Hyperlink"/>
            <w:rFonts w:ascii="Times New Roman" w:hAnsi="Times New Roman" w:cs="Times New Roman"/>
            <w:sz w:val="24"/>
            <w:szCs w:val="24"/>
            <w:shd w:val="clear" w:color="auto" w:fill="FFFFFF"/>
          </w:rPr>
          <w:t>https://www.ncbi.nlm.nih.gov/pmc/articles/PMC5308058/</w:t>
        </w:r>
      </w:hyperlink>
    </w:p>
    <w:sectPr w:rsidR="001A26D9" w:rsidSect="005411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105" w:rsidRDefault="00241105" w:rsidP="00E06791">
      <w:pPr>
        <w:spacing w:after="0" w:line="240" w:lineRule="auto"/>
      </w:pPr>
      <w:r>
        <w:separator/>
      </w:r>
    </w:p>
  </w:endnote>
  <w:endnote w:type="continuationSeparator" w:id="1">
    <w:p w:rsidR="00241105" w:rsidRDefault="00241105" w:rsidP="00E067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105" w:rsidRDefault="00241105" w:rsidP="00E06791">
      <w:pPr>
        <w:spacing w:after="0" w:line="240" w:lineRule="auto"/>
      </w:pPr>
      <w:r>
        <w:separator/>
      </w:r>
    </w:p>
  </w:footnote>
  <w:footnote w:type="continuationSeparator" w:id="1">
    <w:p w:rsidR="00241105" w:rsidRDefault="00241105" w:rsidP="00E067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81" w:rsidRPr="00541181" w:rsidRDefault="00541181" w:rsidP="00541181">
    <w:pPr>
      <w:rPr>
        <w:rFonts w:ascii="Times New Roman" w:hAnsi="Times New Roman" w:cs="Times New Roman"/>
        <w:sz w:val="24"/>
        <w:szCs w:val="24"/>
      </w:rPr>
    </w:pPr>
    <w:r w:rsidRPr="00541181">
      <w:rPr>
        <w:rFonts w:ascii="Times New Roman" w:hAnsi="Times New Roman" w:cs="Times New Roman"/>
        <w:color w:val="222222"/>
        <w:sz w:val="24"/>
        <w:szCs w:val="24"/>
        <w:shd w:val="clear" w:color="auto" w:fill="FFFFFF"/>
      </w:rPr>
      <w:t>LITERATURE REVIEW ON CHILD ABUSE.</w:t>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231932472"/>
        <w:docPartObj>
          <w:docPartGallery w:val="Page Numbers (Top of Page)"/>
          <w:docPartUnique/>
        </w:docPartObj>
      </w:sdtPr>
      <w:sdtEndPr>
        <w:rPr>
          <w:noProof/>
        </w:rPr>
      </w:sdtEndPr>
      <w:sdtContent>
        <w:r w:rsidR="00D31C09" w:rsidRPr="00541181">
          <w:rPr>
            <w:rFonts w:ascii="Times New Roman" w:hAnsi="Times New Roman" w:cs="Times New Roman"/>
            <w:sz w:val="24"/>
            <w:szCs w:val="24"/>
          </w:rPr>
          <w:fldChar w:fldCharType="begin"/>
        </w:r>
        <w:r w:rsidRPr="00541181">
          <w:rPr>
            <w:rFonts w:ascii="Times New Roman" w:hAnsi="Times New Roman" w:cs="Times New Roman"/>
            <w:sz w:val="24"/>
            <w:szCs w:val="24"/>
          </w:rPr>
          <w:instrText xml:space="preserve"> PAGE   \* MERGEFORMAT </w:instrText>
        </w:r>
        <w:r w:rsidR="00D31C09" w:rsidRPr="00541181">
          <w:rPr>
            <w:rFonts w:ascii="Times New Roman" w:hAnsi="Times New Roman" w:cs="Times New Roman"/>
            <w:sz w:val="24"/>
            <w:szCs w:val="24"/>
          </w:rPr>
          <w:fldChar w:fldCharType="separate"/>
        </w:r>
        <w:r w:rsidR="00EB61F0">
          <w:rPr>
            <w:rFonts w:ascii="Times New Roman" w:hAnsi="Times New Roman" w:cs="Times New Roman"/>
            <w:noProof/>
            <w:sz w:val="24"/>
            <w:szCs w:val="24"/>
          </w:rPr>
          <w:t>6</w:t>
        </w:r>
        <w:r w:rsidR="00D31C09" w:rsidRPr="00541181">
          <w:rPr>
            <w:rFonts w:ascii="Times New Roman" w:hAnsi="Times New Roman" w:cs="Times New Roman"/>
            <w:noProof/>
            <w:sz w:val="24"/>
            <w:szCs w:val="24"/>
          </w:rPr>
          <w:fldChar w:fldCharType="end"/>
        </w:r>
      </w:sdtContent>
    </w:sdt>
  </w:p>
  <w:p w:rsidR="00E06791" w:rsidRPr="00541181" w:rsidRDefault="00E06791" w:rsidP="005411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1" w:rsidRPr="00541181" w:rsidRDefault="00541181" w:rsidP="00541181">
    <w:pPr>
      <w:rPr>
        <w:rFonts w:ascii="Times New Roman" w:hAnsi="Times New Roman" w:cs="Times New Roman"/>
        <w:sz w:val="24"/>
        <w:szCs w:val="24"/>
      </w:rPr>
    </w:pPr>
    <w:r w:rsidRPr="00541181">
      <w:rPr>
        <w:rFonts w:ascii="Times New Roman" w:hAnsi="Times New Roman" w:cs="Times New Roman"/>
        <w:sz w:val="24"/>
        <w:szCs w:val="24"/>
      </w:rPr>
      <w:t xml:space="preserve">Running Head: </w:t>
    </w:r>
    <w:r w:rsidRPr="00541181">
      <w:rPr>
        <w:rFonts w:ascii="Times New Roman" w:hAnsi="Times New Roman" w:cs="Times New Roman"/>
        <w:color w:val="222222"/>
        <w:sz w:val="24"/>
        <w:szCs w:val="24"/>
        <w:shd w:val="clear" w:color="auto" w:fill="FFFFFF"/>
      </w:rPr>
      <w:t>LITERATURE REVIEW ON CHILD ABUSE.</w:t>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679005748"/>
        <w:docPartObj>
          <w:docPartGallery w:val="Page Numbers (Top of Page)"/>
          <w:docPartUnique/>
        </w:docPartObj>
      </w:sdtPr>
      <w:sdtEndPr>
        <w:rPr>
          <w:noProof/>
        </w:rPr>
      </w:sdtEndPr>
      <w:sdtContent>
        <w:r w:rsidR="00D31C09" w:rsidRPr="00541181">
          <w:rPr>
            <w:rFonts w:ascii="Times New Roman" w:hAnsi="Times New Roman" w:cs="Times New Roman"/>
            <w:sz w:val="24"/>
            <w:szCs w:val="24"/>
          </w:rPr>
          <w:fldChar w:fldCharType="begin"/>
        </w:r>
        <w:r w:rsidRPr="00541181">
          <w:rPr>
            <w:rFonts w:ascii="Times New Roman" w:hAnsi="Times New Roman" w:cs="Times New Roman"/>
            <w:sz w:val="24"/>
            <w:szCs w:val="24"/>
          </w:rPr>
          <w:instrText xml:space="preserve"> PAGE   \* MERGEFORMAT </w:instrText>
        </w:r>
        <w:r w:rsidR="00D31C09" w:rsidRPr="00541181">
          <w:rPr>
            <w:rFonts w:ascii="Times New Roman" w:hAnsi="Times New Roman" w:cs="Times New Roman"/>
            <w:sz w:val="24"/>
            <w:szCs w:val="24"/>
          </w:rPr>
          <w:fldChar w:fldCharType="separate"/>
        </w:r>
        <w:r w:rsidR="00EB61F0">
          <w:rPr>
            <w:rFonts w:ascii="Times New Roman" w:hAnsi="Times New Roman" w:cs="Times New Roman"/>
            <w:noProof/>
            <w:sz w:val="24"/>
            <w:szCs w:val="24"/>
          </w:rPr>
          <w:t>1</w:t>
        </w:r>
        <w:r w:rsidR="00D31C09" w:rsidRPr="0054118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804EA0"/>
    <w:rsid w:val="00017E9A"/>
    <w:rsid w:val="0003377E"/>
    <w:rsid w:val="000A0774"/>
    <w:rsid w:val="000B286D"/>
    <w:rsid w:val="000F6E05"/>
    <w:rsid w:val="000F7DD9"/>
    <w:rsid w:val="00125847"/>
    <w:rsid w:val="001527FE"/>
    <w:rsid w:val="00165FCD"/>
    <w:rsid w:val="001917A2"/>
    <w:rsid w:val="001A26D9"/>
    <w:rsid w:val="001D2803"/>
    <w:rsid w:val="001D3520"/>
    <w:rsid w:val="00223688"/>
    <w:rsid w:val="00241105"/>
    <w:rsid w:val="0024221C"/>
    <w:rsid w:val="00250536"/>
    <w:rsid w:val="00262417"/>
    <w:rsid w:val="00290505"/>
    <w:rsid w:val="00305A71"/>
    <w:rsid w:val="003124E9"/>
    <w:rsid w:val="00321C41"/>
    <w:rsid w:val="00376C59"/>
    <w:rsid w:val="003828ED"/>
    <w:rsid w:val="003B6301"/>
    <w:rsid w:val="00447912"/>
    <w:rsid w:val="00453B89"/>
    <w:rsid w:val="004647BE"/>
    <w:rsid w:val="004B158B"/>
    <w:rsid w:val="004F44F7"/>
    <w:rsid w:val="00525E19"/>
    <w:rsid w:val="00541181"/>
    <w:rsid w:val="00560802"/>
    <w:rsid w:val="00592404"/>
    <w:rsid w:val="005E1FCD"/>
    <w:rsid w:val="0063429F"/>
    <w:rsid w:val="006516DE"/>
    <w:rsid w:val="0069529F"/>
    <w:rsid w:val="006A02DF"/>
    <w:rsid w:val="006C2CE7"/>
    <w:rsid w:val="006E45A2"/>
    <w:rsid w:val="006F4493"/>
    <w:rsid w:val="007017DA"/>
    <w:rsid w:val="0071555F"/>
    <w:rsid w:val="00750C5C"/>
    <w:rsid w:val="00773342"/>
    <w:rsid w:val="007805E0"/>
    <w:rsid w:val="00796550"/>
    <w:rsid w:val="00804EA0"/>
    <w:rsid w:val="00830607"/>
    <w:rsid w:val="00853F42"/>
    <w:rsid w:val="0089552C"/>
    <w:rsid w:val="008A0268"/>
    <w:rsid w:val="008D0DD5"/>
    <w:rsid w:val="008D6DA1"/>
    <w:rsid w:val="008E61A0"/>
    <w:rsid w:val="008F16D1"/>
    <w:rsid w:val="00911F2A"/>
    <w:rsid w:val="009A3B11"/>
    <w:rsid w:val="009B3090"/>
    <w:rsid w:val="009B3A13"/>
    <w:rsid w:val="009C509C"/>
    <w:rsid w:val="009C5FA6"/>
    <w:rsid w:val="009F1F7B"/>
    <w:rsid w:val="00A45657"/>
    <w:rsid w:val="00B16A31"/>
    <w:rsid w:val="00B26439"/>
    <w:rsid w:val="00B26613"/>
    <w:rsid w:val="00B47FE0"/>
    <w:rsid w:val="00BB4D5A"/>
    <w:rsid w:val="00BD0D15"/>
    <w:rsid w:val="00C13B1B"/>
    <w:rsid w:val="00C216D7"/>
    <w:rsid w:val="00C260FE"/>
    <w:rsid w:val="00C34F13"/>
    <w:rsid w:val="00C43C8C"/>
    <w:rsid w:val="00C8638F"/>
    <w:rsid w:val="00C8697A"/>
    <w:rsid w:val="00C917B1"/>
    <w:rsid w:val="00C96C9C"/>
    <w:rsid w:val="00CB29F6"/>
    <w:rsid w:val="00CE3150"/>
    <w:rsid w:val="00D02ADB"/>
    <w:rsid w:val="00D03156"/>
    <w:rsid w:val="00D20D55"/>
    <w:rsid w:val="00D31C09"/>
    <w:rsid w:val="00D4280B"/>
    <w:rsid w:val="00DD1C2D"/>
    <w:rsid w:val="00DD7CE3"/>
    <w:rsid w:val="00E06791"/>
    <w:rsid w:val="00E23B71"/>
    <w:rsid w:val="00EB61F0"/>
    <w:rsid w:val="00ED4D7C"/>
    <w:rsid w:val="00EE7E1F"/>
    <w:rsid w:val="00F10AD8"/>
    <w:rsid w:val="00F37FE4"/>
    <w:rsid w:val="00F43642"/>
    <w:rsid w:val="00F62E1B"/>
    <w:rsid w:val="00F8271E"/>
    <w:rsid w:val="00F945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6D9"/>
    <w:rPr>
      <w:color w:val="0563C1" w:themeColor="hyperlink"/>
      <w:u w:val="single"/>
    </w:rPr>
  </w:style>
  <w:style w:type="paragraph" w:styleId="Header">
    <w:name w:val="header"/>
    <w:basedOn w:val="Normal"/>
    <w:link w:val="HeaderChar"/>
    <w:uiPriority w:val="99"/>
    <w:unhideWhenUsed/>
    <w:rsid w:val="00E06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791"/>
  </w:style>
  <w:style w:type="paragraph" w:styleId="Footer">
    <w:name w:val="footer"/>
    <w:basedOn w:val="Normal"/>
    <w:link w:val="FooterChar"/>
    <w:uiPriority w:val="99"/>
    <w:unhideWhenUsed/>
    <w:rsid w:val="00E06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7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308058/" TargetMode="External"/><Relationship Id="rId3" Type="http://schemas.openxmlformats.org/officeDocument/2006/relationships/webSettings" Target="webSettings.xml"/><Relationship Id="rId7" Type="http://schemas.openxmlformats.org/officeDocument/2006/relationships/hyperlink" Target="file:///C:/Users/user/Downloads/Child%20Abuse%20article%202.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871147/pdf/nihms78667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2018-12-12T09:57:00Z</dcterms:created>
  <dcterms:modified xsi:type="dcterms:W3CDTF">2018-12-12T09:57:00Z</dcterms:modified>
</cp:coreProperties>
</file>